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72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41"/>
        <w:gridCol w:w="5550"/>
      </w:tblGrid>
      <w:tr w:rsidR="009839EE" w:rsidRPr="00A3202A" w:rsidTr="00727CF9">
        <w:trPr>
          <w:cantSplit/>
          <w:trHeight w:val="436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A3202A">
              <w:rPr>
                <w:rFonts w:ascii="Arial Narrow" w:hAnsi="Arial Narrow"/>
                <w:b/>
                <w:sz w:val="20"/>
                <w:szCs w:val="20"/>
              </w:rPr>
              <w:t>Дата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и время</w:t>
            </w: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 происшествия:</w:t>
            </w:r>
          </w:p>
        </w:tc>
        <w:tc>
          <w:tcPr>
            <w:tcW w:w="3241" w:type="dxa"/>
            <w:vAlign w:val="center"/>
          </w:tcPr>
          <w:p w:rsidR="009839EE" w:rsidRPr="00A3202A" w:rsidRDefault="007C0742" w:rsidP="007C07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  <w:r w:rsidR="009839EE">
              <w:rPr>
                <w:rFonts w:ascii="Arial Narrow" w:hAnsi="Arial Narrow"/>
                <w:sz w:val="20"/>
                <w:szCs w:val="20"/>
              </w:rPr>
              <w:t>.0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9839EE">
              <w:rPr>
                <w:rFonts w:ascii="Arial Narrow" w:hAnsi="Arial Narrow"/>
                <w:sz w:val="20"/>
                <w:szCs w:val="20"/>
              </w:rPr>
              <w:t>.2017</w:t>
            </w:r>
            <w:r w:rsidR="009839EE" w:rsidRPr="004E45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39EE">
              <w:rPr>
                <w:rFonts w:ascii="Arial Narrow" w:hAnsi="Arial Narrow"/>
                <w:sz w:val="20"/>
                <w:szCs w:val="20"/>
              </w:rPr>
              <w:t xml:space="preserve">в 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9839EE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5550" w:type="dxa"/>
            <w:vMerge w:val="restart"/>
          </w:tcPr>
          <w:p w:rsidR="009839EE" w:rsidRPr="00A3202A" w:rsidRDefault="009839EE" w:rsidP="00633755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3202A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9839EE" w:rsidRDefault="00DE6391" w:rsidP="00A22979">
            <w:pPr>
              <w:pStyle w:val="Default"/>
              <w:numPr>
                <w:ilvl w:val="0"/>
                <w:numId w:val="4"/>
              </w:numPr>
              <w:ind w:left="53" w:firstLine="3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Организовать внеочередную проверку знаний для рабочего персонала по платформе «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ЛУН-А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»</w:t>
            </w:r>
            <w:r w:rsidR="00A2297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A22979" w:rsidRPr="00B05C81" w:rsidRDefault="00DE6391" w:rsidP="00A22979">
            <w:pPr>
              <w:pStyle w:val="Default"/>
              <w:numPr>
                <w:ilvl w:val="0"/>
                <w:numId w:val="4"/>
              </w:numPr>
              <w:ind w:left="53" w:firstLine="3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Провести внеочередную аттестацию по вопросам промышленной безопасности</w:t>
            </w:r>
            <w:r w:rsidR="006E6AE2">
              <w:rPr>
                <w:rFonts w:ascii="Arial Narrow" w:hAnsi="Arial Narrow"/>
                <w:sz w:val="20"/>
                <w:szCs w:val="20"/>
              </w:rPr>
              <w:t xml:space="preserve"> начальника платформы «</w:t>
            </w:r>
            <w:proofErr w:type="gramStart"/>
            <w:r w:rsidR="006E6AE2">
              <w:rPr>
                <w:rFonts w:ascii="Arial Narrow" w:hAnsi="Arial Narrow"/>
                <w:sz w:val="20"/>
                <w:szCs w:val="20"/>
              </w:rPr>
              <w:t>ЛУН-А</w:t>
            </w:r>
            <w:proofErr w:type="gramEnd"/>
            <w:r w:rsidR="006E6AE2">
              <w:rPr>
                <w:rFonts w:ascii="Arial Narrow" w:hAnsi="Arial Narrow"/>
                <w:sz w:val="20"/>
                <w:szCs w:val="20"/>
              </w:rPr>
              <w:t>».</w:t>
            </w:r>
          </w:p>
          <w:p w:rsidR="009839EE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9839EE" w:rsidRDefault="006E6AE2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Перед началом работ убедиться в безопасности условий </w:t>
            </w:r>
            <w:r w:rsidR="007B611E">
              <w:rPr>
                <w:rFonts w:ascii="Arial Narrow" w:hAnsi="Arial Narrow"/>
                <w:sz w:val="20"/>
                <w:szCs w:val="20"/>
              </w:rPr>
              <w:t xml:space="preserve">труда </w:t>
            </w:r>
            <w:r>
              <w:rPr>
                <w:rFonts w:ascii="Arial Narrow" w:hAnsi="Arial Narrow"/>
                <w:sz w:val="20"/>
                <w:szCs w:val="20"/>
              </w:rPr>
              <w:t>и устранить или минимизировать все возможные риски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25D7" w:rsidRPr="00D80C7F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</w:p>
          <w:p w:rsidR="00683EAE" w:rsidRDefault="00683EA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9C2510" w:rsidP="00633755">
            <w:pPr>
              <w:ind w:left="-8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3505200" cy="2628900"/>
                  <wp:effectExtent l="0" t="0" r="0" b="0"/>
                  <wp:docPr id="2" name="Рисунок 2" descr="C:\Users\S.Rezinkina\AppData\Local\Microsoft\Windows\Temporary Internet Files\Content.Outlook\U8PAUTMY\Скважина ЛА-503  Место утечки газа - Нижняя фонтанная задвижка - вид с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Rezinkina\AppData\Local\Microsoft\Windows\Temporary Internet Files\Content.Outlook\U8PAUTMY\Скважина ЛА-503  Место утечки газа - Нижняя фонтанная задвижка - вид с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618" cy="263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9EE" w:rsidRPr="00A3202A" w:rsidTr="00633755">
        <w:trPr>
          <w:cantSplit/>
          <w:trHeight w:val="16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3241" w:type="dxa"/>
          </w:tcPr>
          <w:p w:rsidR="009839EE" w:rsidRPr="00A469E6" w:rsidRDefault="007C0742" w:rsidP="00727CF9">
            <w:pPr>
              <w:rPr>
                <w:rFonts w:ascii="Arial Narrow" w:hAnsi="Arial Narrow"/>
                <w:sz w:val="20"/>
                <w:szCs w:val="20"/>
              </w:rPr>
            </w:pPr>
            <w:r w:rsidRPr="007C0742">
              <w:rPr>
                <w:rFonts w:ascii="Arial Narrow" w:hAnsi="Arial Narrow"/>
                <w:sz w:val="20"/>
                <w:szCs w:val="20"/>
              </w:rPr>
              <w:t>САХАЛИН</w:t>
            </w:r>
            <w:r w:rsidR="00DE6391">
              <w:rPr>
                <w:rFonts w:ascii="Arial Narrow" w:hAnsi="Arial Narrow"/>
                <w:sz w:val="20"/>
                <w:szCs w:val="20"/>
              </w:rPr>
              <w:t xml:space="preserve"> ЭНЕРДЖИ ИНВЕСТМЕНТ КОМПАНИ ЛТД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727CF9">
        <w:trPr>
          <w:cantSplit/>
          <w:trHeight w:val="360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принадлежность:</w:t>
            </w:r>
          </w:p>
        </w:tc>
        <w:tc>
          <w:tcPr>
            <w:tcW w:w="3241" w:type="dxa"/>
            <w:vAlign w:val="center"/>
          </w:tcPr>
          <w:p w:rsidR="009839EE" w:rsidRPr="00A3202A" w:rsidRDefault="00CC4DC9" w:rsidP="00727CF9">
            <w:pPr>
              <w:rPr>
                <w:rFonts w:ascii="Arial Narrow" w:hAnsi="Arial Narrow"/>
                <w:sz w:val="20"/>
                <w:szCs w:val="20"/>
              </w:rPr>
            </w:pPr>
            <w:r w:rsidRPr="00CC4DC9">
              <w:rPr>
                <w:rFonts w:ascii="Arial Narrow" w:hAnsi="Arial Narrow"/>
                <w:sz w:val="20"/>
                <w:szCs w:val="20"/>
              </w:rPr>
              <w:t>САХАЛИН ЭНЕРДЖИ ИНВЕСТМЕНТ КОМПАНИ ЛТД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265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Место аварии:</w:t>
            </w:r>
          </w:p>
        </w:tc>
        <w:tc>
          <w:tcPr>
            <w:tcW w:w="3241" w:type="dxa"/>
          </w:tcPr>
          <w:p w:rsidR="00727CF9" w:rsidRPr="00A3202A" w:rsidRDefault="007C0742" w:rsidP="00727CF9">
            <w:pPr>
              <w:rPr>
                <w:rFonts w:ascii="Arial Narrow" w:hAnsi="Arial Narrow"/>
                <w:sz w:val="20"/>
                <w:szCs w:val="20"/>
              </w:rPr>
            </w:pPr>
            <w:r w:rsidRPr="007C0742">
              <w:rPr>
                <w:rFonts w:ascii="Arial Narrow" w:hAnsi="Arial Narrow"/>
                <w:sz w:val="20"/>
                <w:szCs w:val="20"/>
              </w:rPr>
              <w:t xml:space="preserve">Платформа стационарная морская </w:t>
            </w:r>
            <w:r w:rsidR="00DE6391">
              <w:rPr>
                <w:rFonts w:ascii="Arial Narrow" w:hAnsi="Arial Narrow"/>
                <w:sz w:val="20"/>
                <w:szCs w:val="20"/>
              </w:rPr>
              <w:t>«</w:t>
            </w:r>
            <w:proofErr w:type="gramStart"/>
            <w:r w:rsidRPr="007C0742">
              <w:rPr>
                <w:rFonts w:ascii="Arial Narrow" w:hAnsi="Arial Narrow"/>
                <w:sz w:val="20"/>
                <w:szCs w:val="20"/>
              </w:rPr>
              <w:t>ЛУН-А</w:t>
            </w:r>
            <w:proofErr w:type="gramEnd"/>
            <w:r w:rsidR="00DE6391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33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Вид аварии:</w:t>
            </w:r>
          </w:p>
        </w:tc>
        <w:tc>
          <w:tcPr>
            <w:tcW w:w="3241" w:type="dxa"/>
          </w:tcPr>
          <w:p w:rsidR="009839EE" w:rsidRPr="00A3202A" w:rsidRDefault="007C0742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7C0742">
              <w:rPr>
                <w:rFonts w:ascii="Arial Narrow" w:hAnsi="Arial Narrow"/>
                <w:sz w:val="20"/>
                <w:szCs w:val="20"/>
              </w:rPr>
              <w:t>Выброс опасных веществ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9187"/>
        </w:trPr>
        <w:tc>
          <w:tcPr>
            <w:tcW w:w="5050" w:type="dxa"/>
            <w:gridSpan w:val="2"/>
          </w:tcPr>
          <w:p w:rsidR="009839EE" w:rsidRPr="00A3202A" w:rsidRDefault="009839EE" w:rsidP="00633755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аварии: </w:t>
            </w:r>
          </w:p>
          <w:p w:rsidR="007B611E" w:rsidRDefault="007B611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Срабатывание датчиков</w:t>
            </w:r>
            <w:r w:rsidRPr="007B611E">
              <w:rPr>
                <w:rFonts w:ascii="Arial Narrow" w:hAnsi="Arial Narrow"/>
                <w:sz w:val="20"/>
                <w:szCs w:val="20"/>
              </w:rPr>
              <w:t xml:space="preserve"> утечки газа в зоне усть</w:t>
            </w:r>
            <w:r>
              <w:rPr>
                <w:rFonts w:ascii="Arial Narrow" w:hAnsi="Arial Narrow"/>
                <w:sz w:val="20"/>
                <w:szCs w:val="20"/>
              </w:rPr>
              <w:t>евого оборудования на платформе</w:t>
            </w:r>
            <w:r w:rsidRPr="007B611E">
              <w:rPr>
                <w:rFonts w:ascii="Arial Narrow" w:hAnsi="Arial Narrow"/>
                <w:sz w:val="20"/>
                <w:szCs w:val="20"/>
              </w:rPr>
              <w:t>. Были активированы системы аварийной остановки, что привело к полному прекращению добычи газа на платформе в безопасном режиме.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C791F" w:rsidRPr="00C446B0" w:rsidRDefault="00EC791F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Последствия аварии:</w:t>
            </w:r>
          </w:p>
          <w:p w:rsidR="009839EE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(в т.ч. наличие пострадавших, ущерб)</w:t>
            </w:r>
          </w:p>
          <w:p w:rsidR="00EC791F" w:rsidRDefault="00EC791F" w:rsidP="00EC791F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Остановка всего технологического процесса объекта.</w:t>
            </w:r>
          </w:p>
          <w:p w:rsidR="00EC791F" w:rsidRDefault="00EC791F" w:rsidP="00EC791F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91F">
              <w:rPr>
                <w:rFonts w:ascii="Arial Narrow" w:hAnsi="Arial Narrow"/>
                <w:sz w:val="20"/>
                <w:szCs w:val="20"/>
              </w:rPr>
              <w:t>Эвакуация персонала платформы в количестве 92 человек.</w:t>
            </w:r>
          </w:p>
          <w:p w:rsidR="009839EE" w:rsidRPr="00B05C81" w:rsidRDefault="009839EE" w:rsidP="00B61A3E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5C81">
              <w:rPr>
                <w:rFonts w:ascii="Arial Narrow" w:hAnsi="Arial Narrow"/>
                <w:sz w:val="20"/>
                <w:szCs w:val="20"/>
              </w:rPr>
              <w:t xml:space="preserve">Экономический ущерб от аварии составил                              </w:t>
            </w:r>
            <w:r w:rsidR="001D1500">
              <w:rPr>
                <w:rFonts w:ascii="Arial Narrow" w:hAnsi="Arial Narrow"/>
                <w:sz w:val="20"/>
                <w:szCs w:val="20"/>
              </w:rPr>
              <w:t>0</w:t>
            </w:r>
            <w:r w:rsidRPr="00B05C81">
              <w:rPr>
                <w:rFonts w:ascii="Arial Narrow" w:hAnsi="Arial Narrow"/>
                <w:sz w:val="20"/>
                <w:szCs w:val="20"/>
              </w:rPr>
              <w:t xml:space="preserve"> руб.</w:t>
            </w:r>
          </w:p>
          <w:p w:rsidR="009839EE" w:rsidRPr="00B05C81" w:rsidRDefault="009839EE" w:rsidP="00633755">
            <w:pPr>
              <w:pStyle w:val="a5"/>
              <w:spacing w:after="0"/>
              <w:ind w:left="1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Технические причины аварии:</w:t>
            </w:r>
          </w:p>
          <w:p w:rsidR="00B61A3E" w:rsidRDefault="00B61A3E" w:rsidP="00B61A3E">
            <w:pPr>
              <w:pStyle w:val="a5"/>
              <w:numPr>
                <w:ilvl w:val="0"/>
                <w:numId w:val="6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Снятие крышки тавотницы без фиксации ее корпуса.</w:t>
            </w:r>
          </w:p>
          <w:p w:rsidR="009839EE" w:rsidRPr="00B05C81" w:rsidRDefault="00B61A3E" w:rsidP="00B61A3E">
            <w:pPr>
              <w:pStyle w:val="a5"/>
              <w:numPr>
                <w:ilvl w:val="0"/>
                <w:numId w:val="6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Недостаточное освещение места работ.</w:t>
            </w:r>
          </w:p>
          <w:p w:rsidR="009839EE" w:rsidRPr="00B05C81" w:rsidRDefault="009839EE" w:rsidP="00633755">
            <w:pPr>
              <w:pStyle w:val="a5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 аварии:</w:t>
            </w:r>
          </w:p>
          <w:p w:rsidR="00AE141C" w:rsidRDefault="00B833B8" w:rsidP="00B61A3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Неполная оценка рисков при проведении работ</w:t>
            </w:r>
            <w:r w:rsidR="00DE6391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4B25D7" w:rsidRDefault="00B61A3E" w:rsidP="00DE6391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833B8">
              <w:rPr>
                <w:rFonts w:ascii="Arial Narrow" w:hAnsi="Arial Narrow"/>
                <w:sz w:val="20"/>
                <w:szCs w:val="20"/>
              </w:rPr>
              <w:t>Недостаточный производственный контроль над обеспечением безопасного проведения работ со стороны руководства</w:t>
            </w:r>
            <w:r w:rsidR="00DE6391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DE6391" w:rsidRPr="00201D9C" w:rsidRDefault="00DE6391" w:rsidP="00DE6391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Назначение на должность работника, не отвечающего квалификационным требованиям согласно должностной инструкции.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11D9" w:rsidRDefault="006111D9"/>
    <w:sectPr w:rsidR="0061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17D"/>
    <w:multiLevelType w:val="hybridMultilevel"/>
    <w:tmpl w:val="6CF44694"/>
    <w:lvl w:ilvl="0" w:tplc="19BE01C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90060"/>
    <w:multiLevelType w:val="hybridMultilevel"/>
    <w:tmpl w:val="01F2F93C"/>
    <w:lvl w:ilvl="0" w:tplc="651C5E8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30A13FF8"/>
    <w:multiLevelType w:val="hybridMultilevel"/>
    <w:tmpl w:val="DC3EFA5C"/>
    <w:lvl w:ilvl="0" w:tplc="2CB6CD5C">
      <w:start w:val="1"/>
      <w:numFmt w:val="decimal"/>
      <w:lvlText w:val="%1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324D024F"/>
    <w:multiLevelType w:val="hybridMultilevel"/>
    <w:tmpl w:val="4266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164E"/>
    <w:multiLevelType w:val="hybridMultilevel"/>
    <w:tmpl w:val="0916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372C8"/>
    <w:multiLevelType w:val="hybridMultilevel"/>
    <w:tmpl w:val="0916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18"/>
    <w:rsid w:val="00015DFC"/>
    <w:rsid w:val="0008316C"/>
    <w:rsid w:val="00084EDD"/>
    <w:rsid w:val="000914F6"/>
    <w:rsid w:val="000B7919"/>
    <w:rsid w:val="000B7BD4"/>
    <w:rsid w:val="000D4625"/>
    <w:rsid w:val="00190D56"/>
    <w:rsid w:val="001D1500"/>
    <w:rsid w:val="001D4FDC"/>
    <w:rsid w:val="001D77A3"/>
    <w:rsid w:val="002406F4"/>
    <w:rsid w:val="00262930"/>
    <w:rsid w:val="002B1F57"/>
    <w:rsid w:val="002C5FDF"/>
    <w:rsid w:val="002E5D6C"/>
    <w:rsid w:val="00323E2B"/>
    <w:rsid w:val="003B3725"/>
    <w:rsid w:val="003C7590"/>
    <w:rsid w:val="003D0D93"/>
    <w:rsid w:val="0040327C"/>
    <w:rsid w:val="00424CDC"/>
    <w:rsid w:val="004A308D"/>
    <w:rsid w:val="004B25D7"/>
    <w:rsid w:val="00500FB4"/>
    <w:rsid w:val="00501FC5"/>
    <w:rsid w:val="00507EA9"/>
    <w:rsid w:val="00514429"/>
    <w:rsid w:val="005825DC"/>
    <w:rsid w:val="005C6118"/>
    <w:rsid w:val="006111D9"/>
    <w:rsid w:val="00613D01"/>
    <w:rsid w:val="006233FD"/>
    <w:rsid w:val="006254A9"/>
    <w:rsid w:val="00633755"/>
    <w:rsid w:val="0067502D"/>
    <w:rsid w:val="00681193"/>
    <w:rsid w:val="00683EAE"/>
    <w:rsid w:val="006E6AE2"/>
    <w:rsid w:val="00727CF9"/>
    <w:rsid w:val="00767B61"/>
    <w:rsid w:val="00776AC8"/>
    <w:rsid w:val="00794E7A"/>
    <w:rsid w:val="007B611E"/>
    <w:rsid w:val="007C0742"/>
    <w:rsid w:val="00837514"/>
    <w:rsid w:val="00846084"/>
    <w:rsid w:val="008D695C"/>
    <w:rsid w:val="008E44D7"/>
    <w:rsid w:val="00932755"/>
    <w:rsid w:val="00976B5D"/>
    <w:rsid w:val="009839EE"/>
    <w:rsid w:val="009C2510"/>
    <w:rsid w:val="009F04DF"/>
    <w:rsid w:val="00A22979"/>
    <w:rsid w:val="00A433FE"/>
    <w:rsid w:val="00A87890"/>
    <w:rsid w:val="00AD3355"/>
    <w:rsid w:val="00AE141C"/>
    <w:rsid w:val="00AF2BD3"/>
    <w:rsid w:val="00B315B2"/>
    <w:rsid w:val="00B41352"/>
    <w:rsid w:val="00B61A3E"/>
    <w:rsid w:val="00B677CB"/>
    <w:rsid w:val="00B833B8"/>
    <w:rsid w:val="00BB5362"/>
    <w:rsid w:val="00C5566A"/>
    <w:rsid w:val="00C86822"/>
    <w:rsid w:val="00CB5D39"/>
    <w:rsid w:val="00CC4DC9"/>
    <w:rsid w:val="00CF31E2"/>
    <w:rsid w:val="00D14631"/>
    <w:rsid w:val="00D21EB0"/>
    <w:rsid w:val="00D6371A"/>
    <w:rsid w:val="00DE6391"/>
    <w:rsid w:val="00E71434"/>
    <w:rsid w:val="00E73AB0"/>
    <w:rsid w:val="00E757CE"/>
    <w:rsid w:val="00E93E46"/>
    <w:rsid w:val="00E97B53"/>
    <w:rsid w:val="00EC3C3D"/>
    <w:rsid w:val="00EC791F"/>
    <w:rsid w:val="00FA3F54"/>
    <w:rsid w:val="00FA6D6F"/>
    <w:rsid w:val="00FB0621"/>
    <w:rsid w:val="00FE0FB3"/>
    <w:rsid w:val="00FF0EB5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CCF6-A766-4898-B20C-01041EA5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Силуянов Алексей Юрьевич</dc:creator>
  <cp:lastModifiedBy>UserRTN</cp:lastModifiedBy>
  <cp:revision>2</cp:revision>
  <cp:lastPrinted>2017-07-11T07:33:00Z</cp:lastPrinted>
  <dcterms:created xsi:type="dcterms:W3CDTF">2018-03-19T11:48:00Z</dcterms:created>
  <dcterms:modified xsi:type="dcterms:W3CDTF">2018-03-19T11:48:00Z</dcterms:modified>
</cp:coreProperties>
</file>